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 w:line="441" w:lineRule="exact"/>
        <w:jc w:val="left"/>
        <w:rPr>
          <w:rFonts w:hint="eastAsia" w:ascii="Times New Roman" w:eastAsia="方正黑体_GBK"/>
          <w:sz w:val="31"/>
          <w:lang w:val="en-US"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1"/>
        </w:rPr>
        <w:t>附件</w:t>
      </w:r>
      <w:r>
        <w:rPr>
          <w:rFonts w:hint="eastAsia" w:ascii="方正黑体_GBK" w:eastAsia="方正黑体_GBK"/>
          <w:sz w:val="31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0" w:lineRule="atLeast"/>
        <w:ind w:right="22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第一届海南省科学道德和学风建设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杯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0" w:lineRule="atLeast"/>
        <w:ind w:right="22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辩论赛规则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/>
          <w:b w:val="0"/>
          <w:bCs/>
          <w:lang w:val="en-US" w:eastAsia="zh-CN"/>
        </w:rPr>
        <w:t>一、</w:t>
      </w:r>
      <w:r>
        <w:rPr>
          <w:rStyle w:val="8"/>
          <w:rFonts w:hint="eastAsia"/>
          <w:b w:val="0"/>
          <w:bCs/>
          <w:lang w:val="en-US" w:eastAsia="zh-CN"/>
        </w:rPr>
        <w:t>辩论流程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（一）自我介绍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1.正方自我介绍（每人不超过10秒，共40秒）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firstLine="640" w:firstLineChars="200"/>
        <w:jc w:val="left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2.反方自我介绍（每人不超过10秒，共40秒）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（二）立论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"http://www.so.com/s?q=%E6%AD%A3%E6%96%B9&amp;ie=utf-8&amp;src=internal_wenda_recommend_textn" \t "/home/uos/Documents\\x/_blank"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正方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一辩开篇立论，3分钟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"http://www.so.com/s?q=%E5%8F%8D%E6%96%B9&amp;ie=utf-8&amp;src=internal_wenda_recommend_textn" \t "/home/uos/Documents\\x/_blank"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反方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一辩开篇立论，3分钟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（三）驳立论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1.反方二辩驳对方立论，2分钟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2.正方二辩驳对方立论，2分钟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（四）质辩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1.正方三辩提问反方一、四辩各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"http://www.so.com/s?q=%E4%B8%80%E4%B8%AA%E9%97%AE%E9%A2%98&amp;ie=utf-8&amp;src=internal_wenda_recommend_textn" \t "/home/uos/Documents\\x/_blank"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一个问题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，反方辩手分别应答。（每次提问时间不得超过15秒，每个问题回答时间不得超过30秒。）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2.反方三辩提问正方一、四辩各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"http://www.so.com/s?q=%E4%B8%80%E4%B8%AA%E9%97%AE%E9%A2%98&amp;ie=utf-8&amp;src=internal_wenda_recommend_textn" \t "/home/uos/Documents\\x/_blank"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一个问题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，正方辩手分别应答。（每次提问时间不得超过15秒，每个问题回答时间不得超过30秒。）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3.正方三辩质辩小结，1分30秒。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4.反方三辩质辩小结，1分30秒。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（五）自由辩论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left="638" w:leftChars="304" w:firstLine="0" w:firstLineChars="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正反双方交替辩论（每队5分钟，时间共计10分钟）。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（六）结辩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1.反方四辩总结陈词，3分钟。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2.正方四辩总结陈词，3分钟。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20" w:lineRule="exact"/>
        <w:ind w:leftChars="304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8"/>
          <w:rFonts w:hint="eastAsia" w:cs="Times New Roman"/>
          <w:b w:val="0"/>
          <w:bCs/>
          <w:lang w:val="en-US" w:eastAsia="zh-CN"/>
        </w:rPr>
        <w:t>二、</w:t>
      </w:r>
      <w:r>
        <w:rPr>
          <w:rStyle w:val="8"/>
          <w:rFonts w:hint="eastAsia" w:cs="Times New Roman"/>
          <w:b w:val="0"/>
          <w:bCs/>
          <w:lang w:val="en-US" w:eastAsia="zh-CN"/>
        </w:rPr>
        <w:fldChar w:fldCharType="begin"/>
      </w:r>
      <w:r>
        <w:rPr>
          <w:rStyle w:val="8"/>
          <w:rFonts w:hint="eastAsia" w:cs="Times New Roman"/>
          <w:b w:val="0"/>
          <w:bCs/>
          <w:lang w:val="en-US" w:eastAsia="zh-CN"/>
        </w:rPr>
        <w:instrText xml:space="preserve"> HYPERLINK "http://www.so.com/s?q=%E8%B5%9B%E5%88%B6&amp;ie=utf-8&amp;src=internal_wenda_recommend_textn" \t "/home/uos/Documents\\x/_blank" </w:instrText>
      </w:r>
      <w:r>
        <w:rPr>
          <w:rStyle w:val="8"/>
          <w:rFonts w:hint="eastAsia" w:cs="Times New Roman"/>
          <w:b w:val="0"/>
          <w:bCs/>
          <w:lang w:val="en-US" w:eastAsia="zh-CN"/>
        </w:rPr>
        <w:fldChar w:fldCharType="separate"/>
      </w:r>
      <w:r>
        <w:rPr>
          <w:rStyle w:val="8"/>
          <w:rFonts w:hint="eastAsia" w:cs="Times New Roman"/>
          <w:b w:val="0"/>
          <w:bCs/>
          <w:lang w:val="en-US" w:eastAsia="zh-CN"/>
        </w:rPr>
        <w:t>赛制</w:t>
      </w:r>
      <w:r>
        <w:rPr>
          <w:rStyle w:val="8"/>
          <w:rFonts w:hint="eastAsia" w:cs="Times New Roman"/>
          <w:b w:val="0"/>
          <w:bCs/>
          <w:lang w:val="en-US" w:eastAsia="zh-CN"/>
        </w:rPr>
        <w:fldChar w:fldCharType="end"/>
      </w:r>
      <w:r>
        <w:rPr>
          <w:rStyle w:val="8"/>
          <w:rFonts w:hint="eastAsia" w:cs="Times New Roman"/>
          <w:b w:val="0"/>
          <w:bCs/>
          <w:lang w:val="en-US" w:eastAsia="zh-CN"/>
        </w:rPr>
        <w:t>具体说明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(一) 立论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由正反双方的一辩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instrText xml:space="preserve"> HYPERLINK "http://www.so.com/s?q=%E9%80%89%E6%89%8B&amp;ie=utf-8&amp;src=internal_wenda_recommend_textn" \t "/home/uos/Documents\\x/_blank"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选手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来完成，立论要以事实为依据，逻辑清晰，观点明确，言简意赅的阐述己方的立场。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(二) 驳立论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由双方的二辩来进行发言，旨在针对对方的立论进行回驳，补充和巩固己方的观点。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(三) 质辩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由双方的三辩针对对方的观点和结合本方的立场设计，提问对方的一辩、四辩各一个问题，被问方必须回答，不能闪躲。每个问题提问时间不得超过15秒，回答问题时间不得超过30秒。双方的三辩交替提问，由正方开始。在质辩环节中，双方问答要语言规范、简洁，表述清晰。在双方问答结束后，由双方的三辩进行质辩小结，时间1分30秒，由正方开始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(四) 自由辩论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正反双方交替发言，双方都有5分钟的累计发言时间。由正方开始，正方发言完毕落座后反方即可起立发言，不得中途打扰对方发言。同一方辩手的发言次序不限。如果一方时间已经用完，另一方可以继续发言，也可向评委示意放弃发言。自由辩论是检验一个队伍整体配合以及每一位辩手实力的重要阶段，每位辩手应简洁明了地表达自己的论点，机智有力地反驳对方的论点，避免出现语误、空场等情形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(五) 结辩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从本方立场出发，进行总结陈词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</w:p>
    <w:p>
      <w:pPr>
        <w:pStyle w:val="3"/>
        <w:spacing w:line="620" w:lineRule="exact"/>
        <w:ind w:firstLine="640" w:firstLineChars="20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lang w:eastAsia="zh-CN"/>
        </w:rPr>
        <w:t>三、</w:t>
      </w:r>
      <w:r>
        <w:rPr>
          <w:rFonts w:hint="eastAsia" w:ascii="方正黑体_GBK" w:eastAsia="方正黑体_GBK"/>
        </w:rPr>
        <w:t>辩论赛程序</w:t>
      </w:r>
    </w:p>
    <w:p>
      <w:pPr>
        <w:pStyle w:val="7"/>
        <w:tabs>
          <w:tab w:val="left" w:pos="1668"/>
        </w:tabs>
        <w:spacing w:before="0" w:line="62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（一）各参赛队于比赛开始前半小时进入赛场；</w:t>
      </w:r>
    </w:p>
    <w:p>
      <w:pPr>
        <w:pStyle w:val="7"/>
        <w:tabs>
          <w:tab w:val="left" w:pos="1668"/>
        </w:tabs>
        <w:spacing w:before="0" w:line="62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（二）辩论赛开始，主持人宣布辩题；</w:t>
      </w:r>
    </w:p>
    <w:p>
      <w:pPr>
        <w:pStyle w:val="7"/>
        <w:tabs>
          <w:tab w:val="left" w:pos="1668"/>
        </w:tabs>
        <w:spacing w:before="0" w:line="62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（三）介绍评委及嘉宾；</w:t>
      </w:r>
    </w:p>
    <w:p>
      <w:pPr>
        <w:pStyle w:val="7"/>
        <w:tabs>
          <w:tab w:val="left" w:pos="1668"/>
        </w:tabs>
        <w:spacing w:before="0" w:line="62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（四）宣布辩论赛正式开始；</w:t>
      </w:r>
    </w:p>
    <w:p>
      <w:pPr>
        <w:pStyle w:val="7"/>
        <w:tabs>
          <w:tab w:val="left" w:pos="1668"/>
        </w:tabs>
        <w:spacing w:before="0" w:line="620" w:lineRule="exact"/>
        <w:ind w:lef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（五）收取评分表，宣布本场比赛结果，辩论赛结束。</w:t>
      </w:r>
    </w:p>
    <w:p>
      <w:pPr>
        <w:pStyle w:val="3"/>
        <w:spacing w:line="620" w:lineRule="exact"/>
        <w:ind w:firstLine="640" w:firstLineChars="200"/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  <w:lang w:eastAsia="zh-CN"/>
        </w:rPr>
        <w:t>四、</w:t>
      </w:r>
      <w:r>
        <w:rPr>
          <w:rFonts w:hint="eastAsia" w:ascii="方正黑体_GBK" w:eastAsia="方正黑体_GBK"/>
        </w:rPr>
        <w:t>辩论赛</w:t>
      </w:r>
      <w:r>
        <w:rPr>
          <w:rFonts w:hint="eastAsia" w:ascii="方正黑体_GBK" w:eastAsia="方正黑体_GBK"/>
          <w:lang w:eastAsia="zh-CN"/>
        </w:rPr>
        <w:t>要求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（一）各参赛队需统一服装。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（二）各参赛队需严格控制时间，每方使用时间剩余30秒时，记时员以一次短促的铃声提醒;用时满时，以钟声终止发言。终止钟声响时，发言辩手必须停止发言，否则作违规处理。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（三）各参赛队可携带相关辩论资料进入赛场，辩论发言时，不得对稿照读。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（四）各参赛队员在比赛过程中要发扬“公平竞赛、互相尊重”的精神，严格遵守比赛纪律和比赛规定，尊重评委评判，如有不同意见，请赛后与组委会联系。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F196E"/>
    <w:rsid w:val="1BCF196E"/>
    <w:rsid w:val="3A1E52EA"/>
    <w:rsid w:val="77EF2322"/>
    <w:rsid w:val="7FFF1FB7"/>
    <w:rsid w:val="9BEFAC8B"/>
    <w:rsid w:val="FB5B3A1E"/>
    <w:rsid w:val="FEDB3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character" w:styleId="6">
    <w:name w:val="Hyperlink"/>
    <w:qFormat/>
    <w:uiPriority w:val="0"/>
    <w:rPr>
      <w:color w:val="004D82"/>
      <w:u w:val="none"/>
    </w:rPr>
  </w:style>
  <w:style w:type="paragraph" w:styleId="7">
    <w:name w:val="List Paragraph"/>
    <w:basedOn w:val="1"/>
    <w:qFormat/>
    <w:uiPriority w:val="1"/>
    <w:pPr>
      <w:spacing w:before="85"/>
      <w:ind w:left="1667" w:hanging="243"/>
    </w:pPr>
    <w:rPr>
      <w:rFonts w:ascii="方正仿宋_GBK" w:hAnsi="方正仿宋_GBK" w:eastAsia="方正仿宋_GBK" w:cs="方正仿宋_GBK"/>
      <w:szCs w:val="20"/>
      <w:lang w:val="zh-CN" w:eastAsia="zh-CN" w:bidi="zh-CN"/>
    </w:rPr>
  </w:style>
  <w:style w:type="character" w:customStyle="1" w:styleId="8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2022-10-12T10:57:00Z</dcterms:created>
  <dc:creator>uos</dc:creator>
  <cp:lastModifiedBy>Administrator</cp:lastModifiedBy>
  <dcterms:modified xsi:type="dcterms:W3CDTF">2022-10-12T08:59:05Z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